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A98CC" w14:textId="77777777" w:rsidR="001736B2" w:rsidRPr="00463621" w:rsidRDefault="001736B2" w:rsidP="001736B2">
      <w:pPr>
        <w:rPr>
          <w:b/>
          <w:bCs/>
          <w:color w:val="C00000"/>
          <w:sz w:val="28"/>
          <w:szCs w:val="28"/>
        </w:rPr>
      </w:pPr>
      <w:r w:rsidRPr="00463621">
        <w:rPr>
          <w:b/>
          <w:bCs/>
          <w:color w:val="C00000"/>
          <w:sz w:val="28"/>
          <w:szCs w:val="28"/>
        </w:rPr>
        <w:t>Week 2</w:t>
      </w:r>
      <w:r>
        <w:rPr>
          <w:b/>
          <w:bCs/>
          <w:color w:val="C00000"/>
          <w:sz w:val="28"/>
          <w:szCs w:val="28"/>
        </w:rPr>
        <w:t xml:space="preserve">: </w:t>
      </w:r>
      <w:r w:rsidRPr="00300D93">
        <w:rPr>
          <w:b/>
          <w:bCs/>
          <w:color w:val="FF0000"/>
          <w:sz w:val="28"/>
          <w:szCs w:val="28"/>
        </w:rPr>
        <w:t>2</w:t>
      </w:r>
      <w:r>
        <w:rPr>
          <w:b/>
          <w:bCs/>
          <w:color w:val="FF0000"/>
          <w:sz w:val="28"/>
          <w:szCs w:val="28"/>
        </w:rPr>
        <w:t>8</w:t>
      </w:r>
      <w:r w:rsidRPr="00300D93">
        <w:rPr>
          <w:b/>
          <w:bCs/>
          <w:color w:val="FF0000"/>
          <w:sz w:val="28"/>
          <w:szCs w:val="28"/>
          <w:vertAlign w:val="superscript"/>
        </w:rPr>
        <w:t>th</w:t>
      </w:r>
      <w:r w:rsidRPr="00300D93">
        <w:rPr>
          <w:b/>
          <w:bCs/>
          <w:color w:val="FF0000"/>
          <w:sz w:val="28"/>
          <w:szCs w:val="28"/>
        </w:rPr>
        <w:t xml:space="preserve"> Sunday in Ordinary Time</w:t>
      </w:r>
    </w:p>
    <w:p w14:paraId="39D494E3" w14:textId="77777777" w:rsidR="001736B2" w:rsidRPr="009A33B5" w:rsidRDefault="001736B2" w:rsidP="001736B2">
      <w:r w:rsidRPr="00463621">
        <w:rPr>
          <w:b/>
          <w:bCs/>
          <w:color w:val="156082" w:themeColor="accent1"/>
          <w:sz w:val="28"/>
          <w:szCs w:val="28"/>
        </w:rPr>
        <w:t>Theme</w:t>
      </w:r>
      <w:r>
        <w:rPr>
          <w:color w:val="C00000"/>
          <w:sz w:val="28"/>
          <w:szCs w:val="28"/>
        </w:rPr>
        <w:t xml:space="preserve">: </w:t>
      </w:r>
      <w:r w:rsidRPr="009A33B5">
        <w:rPr>
          <w:b/>
          <w:bCs/>
        </w:rPr>
        <w:t>Enlighten the Light of Our Hearts</w:t>
      </w:r>
    </w:p>
    <w:p w14:paraId="2B60ACF2" w14:textId="77777777" w:rsidR="001736B2" w:rsidRPr="00463621" w:rsidRDefault="001736B2" w:rsidP="001736B2">
      <w:pPr>
        <w:rPr>
          <w:b/>
          <w:bCs/>
          <w:color w:val="215E99" w:themeColor="text2" w:themeTint="BF"/>
          <w:u w:val="single"/>
        </w:rPr>
      </w:pPr>
      <w:r>
        <w:rPr>
          <w:color w:val="C00000"/>
          <w:sz w:val="28"/>
          <w:szCs w:val="28"/>
        </w:rPr>
        <w:t xml:space="preserve"> </w:t>
      </w:r>
      <w:r w:rsidRPr="00463621">
        <w:rPr>
          <w:b/>
          <w:bCs/>
          <w:color w:val="215E99" w:themeColor="text2" w:themeTint="BF"/>
          <w:u w:val="single"/>
        </w:rPr>
        <w:t xml:space="preserve">Bulletin Notice </w:t>
      </w:r>
    </w:p>
    <w:p w14:paraId="1C55D1AE" w14:textId="51F55E68" w:rsidR="007A62B4" w:rsidRDefault="001736B2" w:rsidP="007A62B4">
      <w:r w:rsidRPr="009A33B5">
        <w:t>Our month-long journey with the Shine a Light initiative continues throughout October as we focus on fostering a parish culture centred on safety, mutual respect, and heartfelt care.</w:t>
      </w:r>
      <w:r>
        <w:t xml:space="preserve"> </w:t>
      </w:r>
      <w:r w:rsidR="007A62B4" w:rsidRPr="00C4553F">
        <w:rPr>
          <w:color w:val="000000" w:themeColor="text1"/>
        </w:rPr>
        <w:t>You can learn more at:</w:t>
      </w:r>
      <w:r w:rsidR="007A62B4" w:rsidRPr="00AD0732">
        <w:rPr>
          <w:color w:val="FF0000"/>
        </w:rPr>
        <w:t xml:space="preserve"> </w:t>
      </w:r>
      <w:hyperlink r:id="rId4" w:history="1">
        <w:r w:rsidR="007A62B4" w:rsidRPr="00A90625">
          <w:rPr>
            <w:rStyle w:val="Hyperlink"/>
          </w:rPr>
          <w:t>www.cdsale.org.au/sal</w:t>
        </w:r>
      </w:hyperlink>
    </w:p>
    <w:p w14:paraId="36D789A5" w14:textId="2359B3B0" w:rsidR="001736B2" w:rsidRPr="009A33B5" w:rsidRDefault="001736B2" w:rsidP="001736B2"/>
    <w:p w14:paraId="05C84E98" w14:textId="4A5A86D6" w:rsidR="001736B2" w:rsidRDefault="001736B2" w:rsidP="001736B2">
      <w:r w:rsidRPr="009A33B5">
        <w:t xml:space="preserve">This week’s theme, </w:t>
      </w:r>
      <w:r w:rsidRPr="009A33B5">
        <w:rPr>
          <w:b/>
          <w:bCs/>
        </w:rPr>
        <w:t>"Enlighten the Light of Our Hearts,"</w:t>
      </w:r>
      <w:r w:rsidRPr="009A33B5">
        <w:t xml:space="preserve"> connects with the Parable of the Wedding Banquet. </w:t>
      </w:r>
      <w:r>
        <w:t xml:space="preserve">The gospel </w:t>
      </w:r>
      <w:r w:rsidRPr="009A33B5">
        <w:t xml:space="preserve">reminds us that everyone is called to the feast—to be welcomed with honour, dignity, and genuine kindness. When we allow God’s light to </w:t>
      </w:r>
      <w:r w:rsidRPr="001736B2">
        <w:rPr>
          <w:color w:val="000000" w:themeColor="text1"/>
        </w:rPr>
        <w:t>enlighten our hearts</w:t>
      </w:r>
      <w:r w:rsidRPr="009A33B5">
        <w:t>, we are moved to recognise the value of every person and ensure that each home and gathering within our community is a place where all feel safe, cherished, and supported.</w:t>
      </w:r>
    </w:p>
    <w:p w14:paraId="707BD3EA" w14:textId="77777777" w:rsidR="001736B2" w:rsidRPr="00463621" w:rsidRDefault="001736B2" w:rsidP="001736B2">
      <w:pPr>
        <w:rPr>
          <w:b/>
          <w:bCs/>
          <w:color w:val="215E99" w:themeColor="text2" w:themeTint="BF"/>
          <w:u w:val="single"/>
        </w:rPr>
      </w:pPr>
      <w:r w:rsidRPr="00463621">
        <w:rPr>
          <w:b/>
          <w:bCs/>
          <w:color w:val="215E99" w:themeColor="text2" w:themeTint="BF"/>
          <w:u w:val="single"/>
        </w:rPr>
        <w:t xml:space="preserve">Prayer of the Faithful </w:t>
      </w:r>
    </w:p>
    <w:p w14:paraId="597DA8C6" w14:textId="77777777" w:rsidR="001736B2" w:rsidRPr="009A33B5" w:rsidRDefault="001736B2" w:rsidP="001736B2">
      <w:r w:rsidRPr="009A33B5">
        <w:rPr>
          <w:b/>
          <w:bCs/>
        </w:rPr>
        <w:t>For safe, loving, and honourable relationships:</w:t>
      </w:r>
    </w:p>
    <w:p w14:paraId="44C09C01" w14:textId="77777777" w:rsidR="001736B2" w:rsidRPr="009A33B5" w:rsidRDefault="001736B2" w:rsidP="001736B2">
      <w:r w:rsidRPr="009A33B5">
        <w:t>May all families clothe themselves in the wedding garment of Christ - woven with gentleness, patience, and mutual respect - so that every household reflects the joyful banquet of God’s kingdom where everyone is cherished, protected, and free from fear. </w:t>
      </w:r>
    </w:p>
    <w:p w14:paraId="2C2DB7AB" w14:textId="77777777" w:rsidR="001736B2" w:rsidRPr="009A33B5" w:rsidRDefault="001736B2" w:rsidP="001736B2">
      <w:r w:rsidRPr="009A33B5">
        <w:rPr>
          <w:i/>
          <w:iCs/>
        </w:rPr>
        <w:t>Lord, hear us.</w:t>
      </w:r>
    </w:p>
    <w:p w14:paraId="70EBE4C6" w14:textId="77777777" w:rsidR="001736B2" w:rsidRPr="009A33B5" w:rsidRDefault="001736B2" w:rsidP="001736B2">
      <w:r w:rsidRPr="009A33B5">
        <w:rPr>
          <w:b/>
          <w:bCs/>
        </w:rPr>
        <w:t>For healing, welcome, and restoration:</w:t>
      </w:r>
    </w:p>
    <w:p w14:paraId="24B46EFA" w14:textId="77777777" w:rsidR="001736B2" w:rsidRPr="009A33B5" w:rsidRDefault="001736B2" w:rsidP="001736B2">
      <w:r w:rsidRPr="009A33B5">
        <w:t>May our parish and wider community echo the generous invitation of the Gospel by welcoming those who do feel, or who have felt isolated, vulnerable, or harmed at the crossroads of life, offering them a place of true belonging, comfort, and peaceful renewal. </w:t>
      </w:r>
    </w:p>
    <w:p w14:paraId="391227CA" w14:textId="77777777" w:rsidR="001736B2" w:rsidRDefault="001736B2" w:rsidP="001736B2">
      <w:pPr>
        <w:rPr>
          <w:i/>
          <w:iCs/>
        </w:rPr>
      </w:pPr>
      <w:r w:rsidRPr="009A33B5">
        <w:rPr>
          <w:i/>
          <w:iCs/>
        </w:rPr>
        <w:t>Lord, hear us.</w:t>
      </w:r>
    </w:p>
    <w:p w14:paraId="088D485A" w14:textId="77777777" w:rsidR="001736B2" w:rsidRDefault="001736B2" w:rsidP="001736B2">
      <w:pPr>
        <w:rPr>
          <w:i/>
          <w:iCs/>
        </w:rPr>
      </w:pPr>
      <w:r w:rsidRPr="00463621">
        <w:rPr>
          <w:b/>
          <w:bCs/>
          <w:color w:val="215E99" w:themeColor="text2" w:themeTint="BF"/>
          <w:u w:val="single"/>
        </w:rPr>
        <w:t>Reflection</w:t>
      </w:r>
      <w:r w:rsidRPr="00463621">
        <w:rPr>
          <w:i/>
          <w:iCs/>
          <w:u w:val="single"/>
        </w:rPr>
        <w:t xml:space="preserve"> </w:t>
      </w:r>
      <w:r>
        <w:rPr>
          <w:i/>
          <w:iCs/>
        </w:rPr>
        <w:t xml:space="preserve">by </w:t>
      </w:r>
      <w:r w:rsidRPr="009A33B5">
        <w:rPr>
          <w:i/>
          <w:iCs/>
        </w:rPr>
        <w:t xml:space="preserve">RoseMarie Black </w:t>
      </w:r>
    </w:p>
    <w:p w14:paraId="2F1D619D" w14:textId="77777777" w:rsidR="001736B2" w:rsidRPr="009A33B5" w:rsidRDefault="001736B2" w:rsidP="001736B2">
      <w:r w:rsidRPr="00BC1AE7">
        <w:rPr>
          <w:b/>
          <w:bCs/>
        </w:rPr>
        <w:t>“Enlighten the eyes of our heart”</w:t>
      </w:r>
      <w:r w:rsidRPr="009A33B5">
        <w:t>. Ephesians 1:18</w:t>
      </w:r>
    </w:p>
    <w:p w14:paraId="1536915D" w14:textId="77777777" w:rsidR="001736B2" w:rsidRPr="009A33B5" w:rsidRDefault="001736B2" w:rsidP="001736B2">
      <w:r w:rsidRPr="009A33B5">
        <w:t>One of the central themes of this parable is that God freely invites humanity to his eternal banquet. There are those who willingly accept the invitation, reject the invitation or are indifferent, consumed with the busyness and demands of their own lives. By accepting God’s invitation, we are called to transform our lives, to “enlighten the eyes of our heart” by seeing as Christ sees. In a sense, Christ is the “wedding garment”. St Paul refers to this as “putting on Christ” (Romans 13:14).</w:t>
      </w:r>
    </w:p>
    <w:p w14:paraId="697361A4" w14:textId="77777777" w:rsidR="001736B2" w:rsidRPr="009A33B5" w:rsidRDefault="001736B2" w:rsidP="001736B2">
      <w:r w:rsidRPr="009A33B5">
        <w:lastRenderedPageBreak/>
        <w:t xml:space="preserve"> “Enlighten the eyes of our heart” can therefore become a prayer: </w:t>
      </w:r>
      <w:r w:rsidRPr="00AD0732">
        <w:rPr>
          <w:i/>
          <w:iCs/>
        </w:rPr>
        <w:t>Lord, help us to see what we have become accustomed to not seeing, to that which blinds us from seeing with the eyes and heart of Christ</w:t>
      </w:r>
      <w:r w:rsidRPr="009A33B5">
        <w:t>.</w:t>
      </w:r>
    </w:p>
    <w:p w14:paraId="0A75CE03" w14:textId="77777777" w:rsidR="001736B2" w:rsidRPr="009A33B5" w:rsidRDefault="001736B2" w:rsidP="001736B2">
      <w:r w:rsidRPr="009A33B5">
        <w:t>It is often very challenging to look beyond what is visible and to see people and situations as Christ sees them. In the context of domestic violence, this means having the courage to recognise what may be hidden behind closed doors: fear, control, intimidation, humiliation and abuse. As a community we are called to respond with courage and compassion that respects the inherent dignity of the person. In his Encyclical Letter “Magnifica Humanitas” Pope Leo reminds us that “Human dignity does not depend on a person’s abilities, wealth or position in life, nor on the right or wrong choices made; instead, it is a gift that transcends each person, endowed by God as an expression of his unfailing love. #50” </w:t>
      </w:r>
    </w:p>
    <w:p w14:paraId="646CFF1C" w14:textId="77777777" w:rsidR="001736B2" w:rsidRPr="009A33B5" w:rsidRDefault="001736B2" w:rsidP="001736B2">
      <w:r w:rsidRPr="009A33B5">
        <w:t>I think that it is fitting to end this reflection with part of the prayer from the ACBC Social Justice Statement, 2022-2023: Respect, Confronting Violence and Abuse:</w:t>
      </w:r>
    </w:p>
    <w:p w14:paraId="4483D3F3" w14:textId="77777777" w:rsidR="001736B2" w:rsidRPr="009A33B5" w:rsidRDefault="001736B2" w:rsidP="001736B2">
      <w:pPr>
        <w:spacing w:after="0" w:line="240" w:lineRule="auto"/>
      </w:pPr>
      <w:r w:rsidRPr="009A33B5">
        <w:t>Loving God, you made each of us in your own image and likeness</w:t>
      </w:r>
    </w:p>
    <w:p w14:paraId="1066F802" w14:textId="77777777" w:rsidR="001736B2" w:rsidRPr="009A33B5" w:rsidRDefault="001736B2" w:rsidP="001736B2">
      <w:pPr>
        <w:spacing w:after="0" w:line="240" w:lineRule="auto"/>
      </w:pPr>
      <w:r w:rsidRPr="009A33B5">
        <w:t>open our eyes to recognise one another as equals,</w:t>
      </w:r>
    </w:p>
    <w:p w14:paraId="59451953" w14:textId="77777777" w:rsidR="001736B2" w:rsidRPr="009A33B5" w:rsidRDefault="001736B2" w:rsidP="001736B2">
      <w:pPr>
        <w:spacing w:after="0" w:line="240" w:lineRule="auto"/>
      </w:pPr>
      <w:r w:rsidRPr="009A33B5">
        <w:t>replacing domination and control, violence, and abuse</w:t>
      </w:r>
    </w:p>
    <w:p w14:paraId="4AE9729F" w14:textId="77777777" w:rsidR="001736B2" w:rsidRPr="009A33B5" w:rsidRDefault="001736B2" w:rsidP="001736B2">
      <w:pPr>
        <w:spacing w:after="0" w:line="240" w:lineRule="auto"/>
      </w:pPr>
      <w:r w:rsidRPr="009A33B5">
        <w:t>with mutuality, reciprocity, respect and freedom.</w:t>
      </w:r>
    </w:p>
    <w:p w14:paraId="78DF260F" w14:textId="77777777" w:rsidR="001736B2" w:rsidRDefault="001736B2" w:rsidP="001736B2">
      <w:pPr>
        <w:spacing w:after="0" w:line="240" w:lineRule="auto"/>
      </w:pPr>
      <w:r w:rsidRPr="009A33B5">
        <w:t>Help us to love like you.</w:t>
      </w:r>
    </w:p>
    <w:p w14:paraId="23C407A9" w14:textId="77777777" w:rsidR="001736B2" w:rsidRDefault="001736B2" w:rsidP="001736B2">
      <w:pPr>
        <w:rPr>
          <w:b/>
          <w:bCs/>
          <w:color w:val="C00000"/>
        </w:rPr>
      </w:pPr>
    </w:p>
    <w:p w14:paraId="43C004B4" w14:textId="4947431D" w:rsidR="00381A26" w:rsidRDefault="0090085A">
      <w:r>
        <w:t xml:space="preserve">Social Media Tile </w:t>
      </w:r>
    </w:p>
    <w:p w14:paraId="1EACEB02" w14:textId="221D9945" w:rsidR="0090085A" w:rsidRDefault="00776739">
      <w:r>
        <w:rPr>
          <w:noProof/>
        </w:rPr>
        <w:drawing>
          <wp:inline distT="0" distB="0" distL="0" distR="0" wp14:anchorId="648DB99E" wp14:editId="1C1FB035">
            <wp:extent cx="5731510" cy="3949065"/>
            <wp:effectExtent l="0" t="0" r="2540" b="0"/>
            <wp:docPr id="969754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54746" name="Picture 96975474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949065"/>
                    </a:xfrm>
                    <a:prstGeom prst="rect">
                      <a:avLst/>
                    </a:prstGeom>
                  </pic:spPr>
                </pic:pic>
              </a:graphicData>
            </a:graphic>
          </wp:inline>
        </w:drawing>
      </w:r>
    </w:p>
    <w:sectPr w:rsidR="009008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6B2"/>
    <w:rsid w:val="001736B2"/>
    <w:rsid w:val="00177C50"/>
    <w:rsid w:val="00381A26"/>
    <w:rsid w:val="00556231"/>
    <w:rsid w:val="00776739"/>
    <w:rsid w:val="007A62B4"/>
    <w:rsid w:val="009008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917F8"/>
  <w15:chartTrackingRefBased/>
  <w15:docId w15:val="{10FB259F-8332-4B74-B62C-731D5A31D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6B2"/>
  </w:style>
  <w:style w:type="paragraph" w:styleId="Heading1">
    <w:name w:val="heading 1"/>
    <w:basedOn w:val="Normal"/>
    <w:next w:val="Normal"/>
    <w:link w:val="Heading1Char"/>
    <w:uiPriority w:val="9"/>
    <w:qFormat/>
    <w:rsid w:val="001736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36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6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6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36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6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6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6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6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6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6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6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6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6B2"/>
    <w:rPr>
      <w:rFonts w:eastAsiaTheme="majorEastAsia" w:cstheme="majorBidi"/>
      <w:color w:val="272727" w:themeColor="text1" w:themeTint="D8"/>
    </w:rPr>
  </w:style>
  <w:style w:type="paragraph" w:styleId="Title">
    <w:name w:val="Title"/>
    <w:basedOn w:val="Normal"/>
    <w:next w:val="Normal"/>
    <w:link w:val="TitleChar"/>
    <w:uiPriority w:val="10"/>
    <w:qFormat/>
    <w:rsid w:val="00173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6B2"/>
    <w:pPr>
      <w:spacing w:before="160"/>
      <w:jc w:val="center"/>
    </w:pPr>
    <w:rPr>
      <w:i/>
      <w:iCs/>
      <w:color w:val="404040" w:themeColor="text1" w:themeTint="BF"/>
    </w:rPr>
  </w:style>
  <w:style w:type="character" w:customStyle="1" w:styleId="QuoteChar">
    <w:name w:val="Quote Char"/>
    <w:basedOn w:val="DefaultParagraphFont"/>
    <w:link w:val="Quote"/>
    <w:uiPriority w:val="29"/>
    <w:rsid w:val="001736B2"/>
    <w:rPr>
      <w:i/>
      <w:iCs/>
      <w:color w:val="404040" w:themeColor="text1" w:themeTint="BF"/>
    </w:rPr>
  </w:style>
  <w:style w:type="paragraph" w:styleId="ListParagraph">
    <w:name w:val="List Paragraph"/>
    <w:basedOn w:val="Normal"/>
    <w:uiPriority w:val="34"/>
    <w:qFormat/>
    <w:rsid w:val="001736B2"/>
    <w:pPr>
      <w:ind w:left="720"/>
      <w:contextualSpacing/>
    </w:pPr>
  </w:style>
  <w:style w:type="character" w:styleId="IntenseEmphasis">
    <w:name w:val="Intense Emphasis"/>
    <w:basedOn w:val="DefaultParagraphFont"/>
    <w:uiPriority w:val="21"/>
    <w:qFormat/>
    <w:rsid w:val="001736B2"/>
    <w:rPr>
      <w:i/>
      <w:iCs/>
      <w:color w:val="0F4761" w:themeColor="accent1" w:themeShade="BF"/>
    </w:rPr>
  </w:style>
  <w:style w:type="paragraph" w:styleId="IntenseQuote">
    <w:name w:val="Intense Quote"/>
    <w:basedOn w:val="Normal"/>
    <w:next w:val="Normal"/>
    <w:link w:val="IntenseQuoteChar"/>
    <w:uiPriority w:val="30"/>
    <w:qFormat/>
    <w:rsid w:val="00173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6B2"/>
    <w:rPr>
      <w:i/>
      <w:iCs/>
      <w:color w:val="0F4761" w:themeColor="accent1" w:themeShade="BF"/>
    </w:rPr>
  </w:style>
  <w:style w:type="character" w:styleId="IntenseReference">
    <w:name w:val="Intense Reference"/>
    <w:basedOn w:val="DefaultParagraphFont"/>
    <w:uiPriority w:val="32"/>
    <w:qFormat/>
    <w:rsid w:val="001736B2"/>
    <w:rPr>
      <w:b/>
      <w:bCs/>
      <w:smallCaps/>
      <w:color w:val="0F4761" w:themeColor="accent1" w:themeShade="BF"/>
      <w:spacing w:val="5"/>
    </w:rPr>
  </w:style>
  <w:style w:type="character" w:styleId="Hyperlink">
    <w:name w:val="Hyperlink"/>
    <w:basedOn w:val="DefaultParagraphFont"/>
    <w:uiPriority w:val="99"/>
    <w:unhideWhenUsed/>
    <w:rsid w:val="001736B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http://www.cdsale.org.au/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506</Words>
  <Characters>2886</Characters>
  <Application>Microsoft Office Word</Application>
  <DocSecurity>0</DocSecurity>
  <Lines>24</Lines>
  <Paragraphs>6</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Siji Dominic</dc:creator>
  <cp:keywords/>
  <dc:description/>
  <cp:lastModifiedBy>Siji Dominic</cp:lastModifiedBy>
  <cp:revision>4</cp:revision>
  <dcterms:created xsi:type="dcterms:W3CDTF">2026-09-30T19:55:00Z</dcterms:created>
  <dcterms:modified xsi:type="dcterms:W3CDTF">2026-10-01T02:46:00Z</dcterms:modified>
</cp:coreProperties>
</file>